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E88" w:rsidRDefault="00CD3E88" w:rsidP="00814CA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     Консультация для педагогов</w:t>
      </w:r>
    </w:p>
    <w:p w:rsidR="00753D71" w:rsidRPr="00753D71" w:rsidRDefault="00753D71" w:rsidP="00814CA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53D7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"Особенности работы с </w:t>
      </w:r>
      <w:proofErr w:type="spellStart"/>
      <w:r w:rsidRPr="00753D7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гиперактивными</w:t>
      </w:r>
      <w:proofErr w:type="spellEnd"/>
      <w:r w:rsidRPr="00753D7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детьми в условиях ДОУ"</w:t>
      </w:r>
    </w:p>
    <w:p w:rsidR="00753D71" w:rsidRPr="00753D71" w:rsidRDefault="00753D71" w:rsidP="00814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D71" w:rsidRPr="00753D71" w:rsidRDefault="00753D71" w:rsidP="00237CB1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Бытует ошибочное мнение, что </w:t>
      </w:r>
      <w:proofErr w:type="spellStart"/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гиперактивность</w:t>
      </w:r>
      <w:proofErr w:type="spellEnd"/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следствие родительских ошибок. На самом деле, это особенность нервной системы ребенка, которая на медицинском языке называется «синдром дефицита внимания с </w:t>
      </w:r>
      <w:proofErr w:type="spellStart"/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гиперактивностью</w:t>
      </w:r>
      <w:proofErr w:type="spellEnd"/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>». Это не заболевание, не ярлык, который навешивается на ребенка. Это сигнал к тому, что такой малыш – особенный и требует особого подхода.</w:t>
      </w:r>
    </w:p>
    <w:p w:rsidR="00767ACF" w:rsidRDefault="00753D71" w:rsidP="00814CA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Гиперактивность</w:t>
      </w:r>
      <w:proofErr w:type="spellEnd"/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ребёнка становится заметной уже в дошкольном возрасте. Всё более отчётливо проявляется неспособность сосредоточиться на каком-нибудь предмете или явлении: ребёнок разбрасывает игрушки, не может спокойно дослушать сказку, досмотреть мультфильм. Но наиболее заметными проблемы </w:t>
      </w:r>
      <w:proofErr w:type="gramStart"/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вниманием становятся к моменту, когда дошкольник приходит в детский сад. Появление такого ребенка в группе детского сада с первых же минут осложняет жизнь всего коллектива. Он попадает в коллектив, живущий по определённому распорядку, где от каждого требуется достаточная степень самоконтроля.</w:t>
      </w:r>
    </w:p>
    <w:p w:rsidR="00753D71" w:rsidRPr="00753D71" w:rsidRDefault="00753D71" w:rsidP="00814CA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Гиперактивный</w:t>
      </w:r>
      <w:proofErr w:type="spellEnd"/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ребёнок мешает организованной деятельности в детском саду, вскакивает с места, отвечает невпопад, перебивает воспитателя. Педагоги, как правило, не в силах справиться с такими детьми, а родители не понимают активного поведения своих малышей. Вместе с тем, проблема остается. Удастся ли установить контакт с таким ребенком, во многом зависит от стратегии и тактики воспитателя, умения применять в своей работе рекомендации по работе с подобными детьми.</w:t>
      </w:r>
    </w:p>
    <w:p w:rsidR="00753D71" w:rsidRPr="00753D71" w:rsidRDefault="00753D71" w:rsidP="00814CA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ребёнок живой, подвижный и непоседливый – это не всегда свидетельствует </w:t>
      </w:r>
      <w:proofErr w:type="gramStart"/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гиперактивности</w:t>
      </w:r>
      <w:proofErr w:type="spellEnd"/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Вполне нормально, если он не может усидеть долго за столом, неугомонен перед сном, непослушен в магазине игрушек и бегает, не останавливаясь, после длительного переезда. Главное отличие активного ребёнка от </w:t>
      </w:r>
      <w:proofErr w:type="spellStart"/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гиперактивного</w:t>
      </w:r>
      <w:proofErr w:type="spellEnd"/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именно в том, что последний будет бегать, бесцельно двигаться, не задерживаясь надолго на любом, самом интересном предмете, независимо от ситуации, будь то дома, в гостях или кабинете врача. На него не подействуют ни бесконечные просьбы, ни уговоры, ни подкуп. У него не работает механизм самоконтроля, в отличие от его сверстников, даже самых избалованных.</w:t>
      </w:r>
    </w:p>
    <w:p w:rsidR="00753D71" w:rsidRPr="00753D71" w:rsidRDefault="00753D71" w:rsidP="00814CA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Гиперактивные</w:t>
      </w:r>
      <w:proofErr w:type="spellEnd"/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суетливы, никогда не сидят спокойно. Нередко бывают </w:t>
      </w:r>
      <w:proofErr w:type="gramStart"/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болтливы</w:t>
      </w:r>
      <w:proofErr w:type="gramEnd"/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Часто беспричинно двигают кистями рук, стопами, елозят на стуле, постоянно оборачиваются. Они не в состоянии долго усидеть на месте, вскакивают без разрешения, ходят по группе и т.п. Двигательная активность такого ребёнка, как правило, не имеет определённой цели. Он просто так бегает, крутится, карабкается, пытается куда-то залезть, хотя порой это бывает далеко не безопасно. </w:t>
      </w:r>
      <w:proofErr w:type="spellStart"/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Гиперактивные</w:t>
      </w:r>
      <w:proofErr w:type="spellEnd"/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не могут играть в тихие игры, отдыхать, сидеть тихо и спокойно, заниматься чем-то определённым. Они всегда нацелены на движение.  Такой ребёнок чувствует себя неуютно в коллективе, ведь попав в разряд «неуспевающих», он ощущает негативное отношение со стороны педагогов и сверстников, что ещё больше усиливает неадекватное активное поведение. Дошкольника часто ругают взрослые, над ним смеются и «не берут в игру» дети. Из-за этого неуравновешенность, вспыльчивость, заниженная самооценка. Вспышки гнева и раздражения случаются довольно часто и порой даже без видимой причины. Важно помнить, что такие дети, как правило, лишены чувства страха. Они, не </w:t>
      </w:r>
      <w:proofErr w:type="gramStart"/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задумываясь</w:t>
      </w:r>
      <w:proofErr w:type="gramEnd"/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выскочить на дорогу перед движущимся автомобилем, могут прыгнуть с любой высоты, и т.п. Здесь нужен особый контроль со стороны взрослых, тем более что обычно у таких детей снижена реакция на болевые стимулы.</w:t>
      </w:r>
    </w:p>
    <w:p w:rsidR="00753D71" w:rsidRPr="00753D71" w:rsidRDefault="00753D71" w:rsidP="00814CA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Подобное поведение чревато возникновением трудностей в обучении, восприятии окружающего мира, общении со сверстниками и взрослыми. Поэтому к таким детям нужен особый, индивидуальный подход. У таких детей очень высокий порог чувствительности к отрицательным стимулам, а потому слова «нет», «нельзя», «не </w:t>
      </w:r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трогай» для них, по сути дела, пустой звук. Для них система запретов должна сопровождаться альтернативными предложениями. Например, если ребёнок начинает рвать обои – можно предложить ему порвать ненужный лист бумаги, а затем собрать все клочки в пакетик. Они не восприимчивы к выговорам и наказанию, но зато очень хорошо реагируют на похвалу, одобрение.</w:t>
      </w:r>
    </w:p>
    <w:p w:rsidR="00753D71" w:rsidRPr="00753D71" w:rsidRDefault="00753D71" w:rsidP="00814CA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Воспитатели дошкольного учреждения должны помнить, что </w:t>
      </w:r>
      <w:proofErr w:type="spellStart"/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гиперактивному</w:t>
      </w:r>
      <w:proofErr w:type="spellEnd"/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ребёнку легче работать в начале дня, чем вечером, а также в начале занятия, а не в конце. Интересно, что ребёнок, работая один на один с взрослым, не проявляет признаков </w:t>
      </w:r>
      <w:proofErr w:type="spellStart"/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гиперактивности</w:t>
      </w:r>
      <w:proofErr w:type="spellEnd"/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гораздо успешнее справляется с работой. Нагрузка должна соответствовать возможностям ребёнка.  Например, если дети в группе детского сада могут заниматься какой-либо деятельностью 20 минут, а </w:t>
      </w:r>
      <w:proofErr w:type="spellStart"/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гиперактивный</w:t>
      </w:r>
      <w:proofErr w:type="spellEnd"/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ребёнок работает продуктивно лишь 10 минут, не надо заставлять его продолжать занятие дольше. Пользы это не принесёт. Разумнее переключить его на другой вид деятельности: попросить полить цветы, накрыть на стол  и т.д.  Если ребёнок в состоянии продолжить занятие, можно разрешить вернуться к нему. В процессе обучения, особенно на первых порах, </w:t>
      </w:r>
      <w:proofErr w:type="spellStart"/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гиперактивному</w:t>
      </w:r>
      <w:proofErr w:type="spellEnd"/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ребёнку очень трудно одновременно выполнять задание и следить за аккуратностью. Поэтому в начале работы педагог может снизить требовательность к аккуратности. Это позволит сформировать у ребёнка чувство успеха. Дети получат удовольствие от выполнения задания, и как следствие - у них повысится самооценка.</w:t>
      </w:r>
    </w:p>
    <w:p w:rsidR="00753D71" w:rsidRPr="00753D71" w:rsidRDefault="00753D71" w:rsidP="00814CA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с детьми должны способствовать снятию напряжения, излишней двигательной активности, снижению агрессивности, развитию умения концентрировать внимание, следовать инструкциям педагога. Многие дети с </w:t>
      </w:r>
      <w:proofErr w:type="spellStart"/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гиперактивностью</w:t>
      </w:r>
      <w:proofErr w:type="spellEnd"/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трудом выдерживают тихий час в детском саду. В таком случае необходимо сесть с ребёнком рядом, погладить по головке, приговаривая ласковые, добрые слова. Благодаря этому мышечное беспокойство и эмоциональная напряжённость дошкольника будут снижаться. Постепенно он привыкнет отдыхать в это время дня, будет вставать отдохнувшим, менее импульсивным, а порой и выспавшимся. Эмоциональный и тактильный контакт очень эффективен при взаимодействии с такими детьми.</w:t>
      </w:r>
    </w:p>
    <w:p w:rsidR="00753D71" w:rsidRPr="00753D71" w:rsidRDefault="00753D71" w:rsidP="00814CA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Гиперактивный</w:t>
      </w:r>
      <w:proofErr w:type="spellEnd"/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ребёнок очень импульсивен, его неожиданное действие, которое иногда носит даже провокационный характер, может вызвать слишком эмоциональную реакцию взрослого. В любой ситуации оставайтесь спокойными. Помните: нет хладнокровия – нет преимущества! Прежде чем реагировать на неприятную ситуацию, остановитесь на несколько секунд (например, сосчитайте до 10). И тогда, избежав эмоциональной вспышки, вы избежите и чувства вины за проявление своей слабости, сможете лучше понять ребёнка, который так нуждается в вашей поддержке.</w:t>
      </w:r>
    </w:p>
    <w:p w:rsidR="00753D71" w:rsidRPr="00753D71" w:rsidRDefault="00753D71" w:rsidP="00814CA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Правила поведения педагога с </w:t>
      </w:r>
      <w:proofErr w:type="spellStart"/>
      <w:r w:rsidRPr="00103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гиперактивным</w:t>
      </w:r>
      <w:proofErr w:type="spellEnd"/>
      <w:r w:rsidRPr="00103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ребёнком:</w:t>
      </w:r>
    </w:p>
    <w:p w:rsidR="00753D71" w:rsidRPr="00753D71" w:rsidRDefault="00753D71" w:rsidP="00814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>* «не замечать» мелкие шалости, сдерживать раздражение и не кричать на ребёнка, так как от шума возбуждение усиливается;</w:t>
      </w:r>
    </w:p>
    <w:p w:rsidR="00753D71" w:rsidRPr="00753D71" w:rsidRDefault="00753D71" w:rsidP="00814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применять при необходимости позитивный физический контакт: взять за руку, погладить по голове, прижать к себе;</w:t>
      </w:r>
    </w:p>
    <w:p w:rsidR="00753D71" w:rsidRPr="00753D71" w:rsidRDefault="00753D71" w:rsidP="00814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>* сажать за первый стол, чтобы уменьшить отвлекающие моменты во время занятий;</w:t>
      </w:r>
    </w:p>
    <w:p w:rsidR="00753D71" w:rsidRPr="00753D71" w:rsidRDefault="00753D71" w:rsidP="00814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>* давать возможность в середине организованной деятельности подвигаться (попросить что-нибудь поднять, принести, предложить протереть доску и т.п.);</w:t>
      </w:r>
    </w:p>
    <w:p w:rsidR="00753D71" w:rsidRPr="00753D71" w:rsidRDefault="00753D71" w:rsidP="00814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>* хвалить за каждое проявление сдержанности, самоконтроля, открыто проявлять свою радость, если ребёнок довёл какое-то дело до конца.</w:t>
      </w:r>
    </w:p>
    <w:p w:rsidR="00753D71" w:rsidRPr="00753D71" w:rsidRDefault="00753D71" w:rsidP="00814CA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сформировать произвольную регуляцию деятельности у </w:t>
      </w:r>
      <w:proofErr w:type="spellStart"/>
      <w:r w:rsidRPr="00103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гиперактивного</w:t>
      </w:r>
      <w:proofErr w:type="spellEnd"/>
      <w:r w:rsidRPr="00103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ребенка?</w:t>
      </w:r>
    </w:p>
    <w:p w:rsidR="00753D71" w:rsidRPr="00753D71" w:rsidRDefault="00753D71" w:rsidP="00814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опекать чрезмерно такого ребенка.</w:t>
      </w:r>
    </w:p>
    <w:p w:rsidR="00753D71" w:rsidRPr="00753D71" w:rsidRDefault="00753D71" w:rsidP="00814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Учить устанавливать договоренности относительно требований режима дня.</w:t>
      </w:r>
    </w:p>
    <w:p w:rsidR="00753D71" w:rsidRPr="00753D71" w:rsidRDefault="00753D71" w:rsidP="00814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Ребенку необходимо самому принимать активное участие в решении вопросов о том, когда, что и в каком объеме ему необходимо делать.</w:t>
      </w:r>
    </w:p>
    <w:p w:rsidR="00753D71" w:rsidRPr="00753D71" w:rsidRDefault="00753D71" w:rsidP="00814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Ребенок должен иметь возможность высказывать собственные пожелания.</w:t>
      </w:r>
      <w:r w:rsidRPr="001031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FC7CC29" wp14:editId="0EF01CFC">
                <wp:extent cx="302260" cy="302260"/>
                <wp:effectExtent l="0" t="0" r="0" b="0"/>
                <wp:docPr id="1" name="Прямоугольник 1" descr="Хочу такой сайт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Хочу такой сайт" href="https://сайтобразования.рф/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53D71" w:rsidRPr="00753D71" w:rsidRDefault="00753D71" w:rsidP="00814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Повторять обговоренный режим изо дня в день.</w:t>
      </w:r>
    </w:p>
    <w:p w:rsidR="00753D71" w:rsidRPr="00753D71" w:rsidRDefault="00753D71" w:rsidP="00814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Включить в обиход функцию контроля времени – таймер, который  необходимо установить  заблаговременно до какого-либо задания (ребенок привыкает работать, планируя свои действия).</w:t>
      </w:r>
    </w:p>
    <w:p w:rsidR="00753D71" w:rsidRPr="00753D71" w:rsidRDefault="00753D71" w:rsidP="00814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Повышение социальной компетентности, развитие общения (учить анализировать действия, находить причинно-следственные связи, проигрывать житейские ситуации, составлять рассказы по картинкам, оценивать поведения героев).</w:t>
      </w:r>
    </w:p>
    <w:p w:rsidR="00753D71" w:rsidRPr="00753D71" w:rsidRDefault="00753D71" w:rsidP="00814CA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игре с </w:t>
      </w:r>
      <w:proofErr w:type="spellStart"/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гиперактивным</w:t>
      </w:r>
      <w:proofErr w:type="spellEnd"/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ребенком надо учитывать особенности таких детей, а именно их неумение длительное время подчиняться групповым правилам, быструю утомляемость, неумение выслушивать и выполнять инструкции (концентрировать своё внимание на деталях), трудности в ожидании своей очереди и неумение считаться с интересами окружающих. Поэтому играть нужно сначала индивидуально, постепенно подключая их к маленьким подгруппам, и лишь после этого выводя на коллективные </w:t>
      </w:r>
      <w:hyperlink r:id="rId6" w:history="1">
        <w:r w:rsidRPr="0010319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игры</w:t>
        </w:r>
      </w:hyperlink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3D71" w:rsidRPr="00753D71" w:rsidRDefault="00753D71" w:rsidP="00814CA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03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Вот некоторые примеры таких игр:</w:t>
      </w:r>
    </w:p>
    <w:p w:rsidR="00753D71" w:rsidRPr="00753D71" w:rsidRDefault="00753D71" w:rsidP="00814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103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«Черепаха» -  </w:t>
      </w:r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движениями</w:t>
      </w:r>
      <w:r w:rsidRPr="001031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 </w:t>
      </w:r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ребёнок начинает от противоположной стены к взрослому, как черепаха – медленно, не останавливаясь и не спеша. Через 2 – 3 минуты дается новая команда – остановиться, «замереть». Если игра проходит в группе, то побеждает тот, кто оказался дальше всех от взрослого. Можно повторить игру несколько раз, и обсудить её (что мешало двигаться медленно, и что помогло выполнять команды);</w:t>
      </w:r>
    </w:p>
    <w:p w:rsidR="00753D71" w:rsidRPr="00753D71" w:rsidRDefault="00753D71" w:rsidP="00814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103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«Клубочек» - </w:t>
      </w:r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обучения </w:t>
      </w:r>
      <w:proofErr w:type="spellStart"/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>: расшалившемуся ребенку надо смотать в клубок яркую пряжу (веревку), причем размер клубка с каждым разом увеличивается, сообщая при этом, что пряжа (веревка) волшебная – она поможет ему успокоиться, не огорчаться, не уставать и не «заводиться», как только он начнет её сматывать;</w:t>
      </w:r>
    </w:p>
    <w:p w:rsidR="00753D71" w:rsidRPr="00753D71" w:rsidRDefault="00753D71" w:rsidP="00814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103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«Птичка» - </w:t>
      </w:r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развитие мышечного контроля: дать ребенку в ладошки маленькую, хрупкую пушистую птичку (иную игрушку), он должен подержать её в ладошках, защитить от коршуна, погладить, поговорить с ней, сказать добрые слова и успокоить ее. </w:t>
      </w:r>
      <w:proofErr w:type="gramStart"/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игрушку можно не класть, а напомнить ребенку о ней и предложить успокоить ее снова, просто сложив ладошки и сев на стул;</w:t>
      </w:r>
      <w:proofErr w:type="gramEnd"/>
    </w:p>
    <w:p w:rsidR="00753D71" w:rsidRPr="00753D71" w:rsidRDefault="00753D71" w:rsidP="00814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103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«Что нового» -  </w:t>
      </w:r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для обучения концентрировать внимание на деталях: взрослый рисует геометрическую фигуру, по очереди (если в группе, то </w:t>
      </w:r>
      <w:hyperlink r:id="rId7" w:history="1">
        <w:r w:rsidRPr="0010319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дети</w:t>
        </w:r>
      </w:hyperlink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>) к фигуре дорисовываются детали, создается тем самым картинка. Когда кто- то пририсовывает детали,  остальные глаза закрывают, и после их открытия находят новое в рисунке. Чем дольше игра, тем сложнее;</w:t>
      </w:r>
    </w:p>
    <w:p w:rsidR="00753D71" w:rsidRPr="00753D71" w:rsidRDefault="00753D71" w:rsidP="00814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103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«Ласковые лапки</w:t>
      </w:r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>» -  игра для</w:t>
      </w:r>
      <w:r w:rsidRPr="00103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снятия напряжения мышечных зажимов, снижения агрессивности: взрослый подбирает 6-7 мелких предметов различной фактуры: кусочек меха, кисточку, стеклянный флакон, бусы, вату и т.д. Всё это выкладывается на стол. Ребёнку предлагается оголить руку по локоть.</w:t>
      </w:r>
    </w:p>
    <w:p w:rsidR="00753D71" w:rsidRPr="00753D71" w:rsidRDefault="00753D71" w:rsidP="00814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объясняет, что по руке будет ходить «зверёк» и касаться ласковыми лапками. Надо с закрытыми глазами угадать, какой «зверёк» прикасается к руке – отгадать предмет. Прикосновения должны быть поглаживающими, приятными.</w:t>
      </w:r>
    </w:p>
    <w:p w:rsidR="00753D71" w:rsidRPr="00753D71" w:rsidRDefault="00753D71" w:rsidP="00814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3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игры: </w:t>
      </w:r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«зверёк» будет прикасаться к щеке, колену, ладони. Можно поменяться с ребёнком местами.</w:t>
      </w:r>
    </w:p>
    <w:p w:rsidR="00753D71" w:rsidRPr="00753D71" w:rsidRDefault="00753D71" w:rsidP="00814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103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103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Кричалки</w:t>
      </w:r>
      <w:proofErr w:type="spellEnd"/>
      <w:r w:rsidRPr="00103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</w:t>
      </w:r>
      <w:proofErr w:type="spellStart"/>
      <w:r w:rsidRPr="00103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шепталки</w:t>
      </w:r>
      <w:proofErr w:type="spellEnd"/>
      <w:r w:rsidRPr="00103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</w:t>
      </w:r>
      <w:proofErr w:type="spellStart"/>
      <w:r w:rsidRPr="00103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молчалки</w:t>
      </w:r>
      <w:proofErr w:type="spellEnd"/>
      <w:r w:rsidRPr="00103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игра на развитие наблюдательности, умения действовать по правилу: из разноцветного картона надо сделать 3 силуэта ладон</w:t>
      </w:r>
      <w:r w:rsidR="00C77F16">
        <w:rPr>
          <w:rFonts w:ascii="Times New Roman" w:eastAsia="Times New Roman" w:hAnsi="Times New Roman" w:cs="Times New Roman"/>
          <w:sz w:val="24"/>
          <w:szCs w:val="24"/>
          <w:lang w:eastAsia="ru-RU"/>
        </w:rPr>
        <w:t>и: красный, желтый, синий. Эт</w:t>
      </w:r>
      <w:proofErr w:type="gramStart"/>
      <w:r w:rsidR="00C77F1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сигналы. Когда взр</w:t>
      </w:r>
      <w:r w:rsidR="00C77F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ослый поднимает красную ладонь -</w:t>
      </w:r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кричалку</w:t>
      </w:r>
      <w:proofErr w:type="spellEnd"/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>” можно бегать, кричать</w:t>
      </w:r>
      <w:r w:rsidR="00C77F1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сильно шуметь; желтая ладонь - “</w:t>
      </w:r>
      <w:proofErr w:type="spellStart"/>
      <w:r w:rsidR="00C77F1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шепталка</w:t>
      </w:r>
      <w:proofErr w:type="spellEnd"/>
      <w:r w:rsidR="00C77F16">
        <w:rPr>
          <w:rFonts w:ascii="Times New Roman" w:eastAsia="Times New Roman" w:hAnsi="Times New Roman" w:cs="Times New Roman"/>
          <w:sz w:val="24"/>
          <w:szCs w:val="24"/>
          <w:lang w:eastAsia="ru-RU"/>
        </w:rPr>
        <w:t>”-</w:t>
      </w:r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тихо передвигаться и шептаться, на сигна</w:t>
      </w:r>
      <w:r w:rsidR="00C77F16">
        <w:rPr>
          <w:rFonts w:ascii="Times New Roman" w:eastAsia="Times New Roman" w:hAnsi="Times New Roman" w:cs="Times New Roman"/>
          <w:sz w:val="24"/>
          <w:szCs w:val="24"/>
          <w:lang w:eastAsia="ru-RU"/>
        </w:rPr>
        <w:t>л “</w:t>
      </w:r>
      <w:proofErr w:type="spellStart"/>
      <w:r w:rsidR="00C77F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молчалка</w:t>
      </w:r>
      <w:proofErr w:type="spellEnd"/>
      <w:r w:rsidR="00C77F16">
        <w:rPr>
          <w:rFonts w:ascii="Times New Roman" w:eastAsia="Times New Roman" w:hAnsi="Times New Roman" w:cs="Times New Roman"/>
          <w:sz w:val="24"/>
          <w:szCs w:val="24"/>
          <w:lang w:eastAsia="ru-RU"/>
        </w:rPr>
        <w:t>” - синяя ладонь -</w:t>
      </w:r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должны </w:t>
      </w:r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замереть на месте или лечь на пол и не шевелиться. Заканчивать игру следует “молчанками”.</w:t>
      </w:r>
    </w:p>
    <w:p w:rsidR="00753D71" w:rsidRPr="00753D71" w:rsidRDefault="00753D71" w:rsidP="00814CA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Гиперактивным</w:t>
      </w:r>
      <w:proofErr w:type="spellEnd"/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надо развивать привычку осмысливать происходящее, задумываться о причинах, прогнозировать последствия, правильно интерпретировать свои чувства и чувства других людей. Для этого идеально подходит кукольный театр, ролевая игра с игрушками. Она дает возможность ребенку оценить и свое поведение, и поведение окружающих, отрепетировать правильные модели поведения. В кукольных сценках можно проиграть самые разные ситуации, вызывающие у ребенка психологические трудности. Сценки должны быть очень простыми и строитьс</w:t>
      </w:r>
      <w:r w:rsidR="007506CE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 принципу: «Плохой вариант -</w:t>
      </w:r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хороший вариант». Например, разыгрывается, как ребенок мешает старшему брату готовить уроки, и дело зак</w:t>
      </w:r>
      <w:r w:rsidR="007506C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анчивается потасовкой. А потом -</w:t>
      </w:r>
      <w:bookmarkStart w:id="0" w:name="_GoBack"/>
      <w:bookmarkEnd w:id="0"/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положительный вариант, идеальная модель поведения, уход от конфликта (даже если в жизни ребенка этого практически не бывает). По мере продвижения вперед сценки должны усложняться, разнообразиться, обрастать сказочными или приключенческими подробностями.</w:t>
      </w:r>
    </w:p>
    <w:p w:rsidR="00753D71" w:rsidRPr="00753D71" w:rsidRDefault="00753D71" w:rsidP="00814CA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D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 самого начала строить взаимоотношения с ребёнком на принципах согласия и взаимопонимания. Безусловно, не следует разрешать ему делать всё, что вздумается. Нужно объяснить, почему это вредно или опасно. Если не получается – отвлечь, переключить внимание на другой объект. Говорить нужно спокойно, без лишних эмоций, лучше всего используя шутку, юмор, какие-нибудь забавные сравнения. Выражая недовольство, не следует манипулировать чувствами ребёнка и уж тем более его унижать. Следует эмоционально поддерживать дошкольника во всех попытках конструктивного, положительного поведения, какими бы незначительными они ни были. Не ждите быстрых результатов! Важна ваша планомерность, терпение, вера в этого ребенка и постепенно ситуация начнет меняться в лучшую сторону.</w:t>
      </w:r>
    </w:p>
    <w:p w:rsidR="00BF6FA7" w:rsidRPr="00103197" w:rsidRDefault="007506CE" w:rsidP="00814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F6FA7" w:rsidRPr="00103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ADB"/>
    <w:rsid w:val="00103197"/>
    <w:rsid w:val="001D15C9"/>
    <w:rsid w:val="00237CB1"/>
    <w:rsid w:val="002F2ADB"/>
    <w:rsid w:val="007506CE"/>
    <w:rsid w:val="00753D71"/>
    <w:rsid w:val="00767ACF"/>
    <w:rsid w:val="00814CA6"/>
    <w:rsid w:val="00C14EAB"/>
    <w:rsid w:val="00C77F16"/>
    <w:rsid w:val="00CD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3D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D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53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53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3D71"/>
    <w:rPr>
      <w:b/>
      <w:bCs/>
    </w:rPr>
  </w:style>
  <w:style w:type="character" w:styleId="a5">
    <w:name w:val="Hyperlink"/>
    <w:basedOn w:val="a0"/>
    <w:uiPriority w:val="99"/>
    <w:semiHidden/>
    <w:unhideWhenUsed/>
    <w:rsid w:val="00753D71"/>
    <w:rPr>
      <w:color w:val="0000FF"/>
      <w:u w:val="single"/>
    </w:rPr>
  </w:style>
  <w:style w:type="character" w:styleId="a6">
    <w:name w:val="Emphasis"/>
    <w:basedOn w:val="a0"/>
    <w:uiPriority w:val="20"/>
    <w:qFormat/>
    <w:rsid w:val="00753D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3D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D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53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53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3D71"/>
    <w:rPr>
      <w:b/>
      <w:bCs/>
    </w:rPr>
  </w:style>
  <w:style w:type="character" w:styleId="a5">
    <w:name w:val="Hyperlink"/>
    <w:basedOn w:val="a0"/>
    <w:uiPriority w:val="99"/>
    <w:semiHidden/>
    <w:unhideWhenUsed/>
    <w:rsid w:val="00753D71"/>
    <w:rPr>
      <w:color w:val="0000FF"/>
      <w:u w:val="single"/>
    </w:rPr>
  </w:style>
  <w:style w:type="character" w:styleId="a6">
    <w:name w:val="Emphasis"/>
    <w:basedOn w:val="a0"/>
    <w:uiPriority w:val="20"/>
    <w:qFormat/>
    <w:rsid w:val="00753D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9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4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50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i-kiss.ru/rubrika/children&amp;sa=D&amp;ust=1464120723470000&amp;usg=AFQjCNHyo2OJprJMfsk3dHmoeJ9iv4bsR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www.i-kiss.ru/rubrika/igry&amp;sa=D&amp;ust=1464120723467000&amp;usg=AFQjCNFkfgTwAUpfoHp0odj1V_6koA_cBg" TargetMode="Externa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1973</Words>
  <Characters>11250</Characters>
  <Application>Microsoft Office Word</Application>
  <DocSecurity>0</DocSecurity>
  <Lines>93</Lines>
  <Paragraphs>26</Paragraphs>
  <ScaleCrop>false</ScaleCrop>
  <Company/>
  <LinksUpToDate>false</LinksUpToDate>
  <CharactersWithSpaces>13197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567</dc:creator>
  <cp:keywords/>
  <dc:description/>
  <cp:lastModifiedBy>567</cp:lastModifiedBy>
  <cp:revision>9</cp:revision>
  <dcterms:created xsi:type="dcterms:W3CDTF">2025-01-01T08:32:00Z</dcterms:created>
  <dcterms:modified xsi:type="dcterms:W3CDTF">2025-01-01T08:37:00Z</dcterms:modified>
</cp:coreProperties>
</file>