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36" w:rsidRDefault="006D6936" w:rsidP="00834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936" w:rsidRDefault="00FD7C88" w:rsidP="0063338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bookmarkStart w:id="0" w:name="_GoBack"/>
      <w:r>
        <w:rPr>
          <w:b w:val="0"/>
          <w:bCs w:val="0"/>
          <w:sz w:val="28"/>
          <w:szCs w:val="28"/>
        </w:rPr>
        <w:t>«</w:t>
      </w:r>
      <w:r w:rsidR="006D6936" w:rsidRPr="0063338C">
        <w:rPr>
          <w:b w:val="0"/>
          <w:bCs w:val="0"/>
          <w:sz w:val="28"/>
          <w:szCs w:val="28"/>
        </w:rPr>
        <w:t>Рекомендации для воспитателей по развитию творческой инициативы детей в продуктивной деятельности</w:t>
      </w:r>
      <w:r>
        <w:rPr>
          <w:b w:val="0"/>
          <w:bCs w:val="0"/>
          <w:sz w:val="28"/>
          <w:szCs w:val="28"/>
        </w:rPr>
        <w:t>».</w:t>
      </w:r>
    </w:p>
    <w:bookmarkEnd w:id="0"/>
    <w:p w:rsidR="00FD7C88" w:rsidRPr="0063338C" w:rsidRDefault="00FD7C88" w:rsidP="0063338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1. Во вторую половину дня должны быть созданы условия для работы по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продуктивной деятельности</w:t>
      </w:r>
      <w:r w:rsidRPr="0063338C">
        <w:rPr>
          <w:sz w:val="28"/>
          <w:szCs w:val="28"/>
        </w:rPr>
        <w:t>. Для этого у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 не должно быть недостатка в различных материалах.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Место для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творчества детей должно быть удобным</w:t>
      </w:r>
      <w:r w:rsidRPr="0063338C">
        <w:rPr>
          <w:sz w:val="28"/>
          <w:szCs w:val="28"/>
        </w:rPr>
        <w:t>, хорошо освещённым.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Воспитатель</w:t>
      </w:r>
      <w:r w:rsidRPr="0063338C">
        <w:rPr>
          <w:sz w:val="28"/>
          <w:szCs w:val="28"/>
        </w:rPr>
        <w:t> должен заинтересовать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, сам принять участие в работе.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2. Важно не только обеспечить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 xml:space="preserve"> всем необходимым для работы, </w:t>
      </w:r>
      <w:proofErr w:type="gramStart"/>
      <w:r w:rsidRPr="0063338C">
        <w:rPr>
          <w:sz w:val="28"/>
          <w:szCs w:val="28"/>
        </w:rPr>
        <w:t>научить им пользоваться</w:t>
      </w:r>
      <w:proofErr w:type="gramEnd"/>
      <w:r w:rsidRPr="0063338C">
        <w:rPr>
          <w:sz w:val="28"/>
          <w:szCs w:val="28"/>
        </w:rPr>
        <w:t>, но и необходимо расширять их кругозор, круг их ассоциации. Знания, полученные ребёнком, заставляют его мыслить активно, самостоятельно. Он по-своему переживает увиденное и услышанное, тогда зарождается фантазия,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творческое</w:t>
      </w:r>
      <w:r w:rsidRPr="0063338C">
        <w:rPr>
          <w:sz w:val="28"/>
          <w:szCs w:val="28"/>
        </w:rPr>
        <w:t> отношение к действительности.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3. Предоставление свободы выбора темы работы, постоянно обогащающийся сенсорный опыт (при организации зрительного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восприятия</w:t>
      </w:r>
      <w:r w:rsidRPr="0063338C">
        <w:rPr>
          <w:sz w:val="28"/>
          <w:szCs w:val="28"/>
        </w:rPr>
        <w:t> предметов включается движение руки ребёнка по контуру предмета) дают возможность изображать самые разные предметы.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Именно сенсорный опыт способствует </w:t>
      </w:r>
      <w:hyperlink r:id="rId6" w:tooltip="Развитие ребенка. Консультации для родителей" w:history="1">
        <w:r w:rsidRPr="0063338C">
          <w:rPr>
            <w:rStyle w:val="a7"/>
            <w:rFonts w:eastAsiaTheme="majorEastAsia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развитию воображению</w:t>
        </w:r>
      </w:hyperlink>
      <w:r w:rsidRPr="0063338C">
        <w:rPr>
          <w:sz w:val="28"/>
          <w:szCs w:val="28"/>
        </w:rPr>
        <w:t>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4. Одним из важных источников воображения, по общему признанию искусствоведов, художников, психолог и педагогов, является природа. Процесс познания объектов природы обогащает опыт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, создаёт основу для фантазии, работы воображения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5. Накоплению представлений и </w:t>
      </w:r>
      <w:hyperlink r:id="rId7" w:tooltip="Развитие ребенка. Материалы для педагогов" w:history="1">
        <w:r w:rsidRPr="0063338C">
          <w:rPr>
            <w:rStyle w:val="a7"/>
            <w:rFonts w:eastAsiaTheme="majorEastAsia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развитию воображения детей</w:t>
        </w:r>
      </w:hyperlink>
      <w:r w:rsidRPr="0063338C">
        <w:rPr>
          <w:sz w:val="28"/>
          <w:szCs w:val="28"/>
        </w:rPr>
        <w:t> должны способствовать вся </w:t>
      </w:r>
      <w:proofErr w:type="spellStart"/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-образовательная работа с детьми</w:t>
      </w:r>
      <w:r w:rsidRPr="0063338C">
        <w:rPr>
          <w:sz w:val="28"/>
          <w:szCs w:val="28"/>
        </w:rPr>
        <w:t>, весь их жизненный опыт.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6. Интерес и уважение педагогов и родителей к детскому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творчеству способствует его развитию</w:t>
      </w:r>
      <w:r w:rsidRPr="0063338C">
        <w:rPr>
          <w:sz w:val="28"/>
          <w:szCs w:val="28"/>
        </w:rPr>
        <w:t>,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развитию творческого воображения</w:t>
      </w:r>
      <w:r w:rsidRPr="0063338C">
        <w:rPr>
          <w:sz w:val="28"/>
          <w:szCs w:val="28"/>
        </w:rPr>
        <w:t>. Там, где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воспитатель творчески</w:t>
      </w:r>
      <w:r w:rsidR="00295BD0">
        <w:rPr>
          <w:sz w:val="28"/>
          <w:szCs w:val="28"/>
        </w:rPr>
        <w:t xml:space="preserve"> относится к занятиям, </w:t>
      </w:r>
      <w:proofErr w:type="gramStart"/>
      <w:r w:rsidR="00295BD0">
        <w:rPr>
          <w:sz w:val="28"/>
          <w:szCs w:val="28"/>
        </w:rPr>
        <w:t xml:space="preserve">умеет </w:t>
      </w:r>
      <w:r w:rsidRPr="0063338C">
        <w:rPr>
          <w:sz w:val="28"/>
          <w:szCs w:val="28"/>
        </w:rPr>
        <w:t>заинтересовать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 широко включает</w:t>
      </w:r>
      <w:proofErr w:type="gramEnd"/>
      <w:r w:rsidRPr="0063338C">
        <w:rPr>
          <w:sz w:val="28"/>
          <w:szCs w:val="28"/>
        </w:rPr>
        <w:t xml:space="preserve"> игровые приёмы и ситуации, бережно относится к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продуктам детского творчества</w:t>
      </w:r>
      <w:r w:rsidRPr="0063338C">
        <w:rPr>
          <w:sz w:val="28"/>
          <w:szCs w:val="28"/>
        </w:rPr>
        <w:t>, там дети с радостью включаются в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деятельность</w:t>
      </w:r>
      <w:r w:rsidRPr="0063338C">
        <w:rPr>
          <w:sz w:val="28"/>
          <w:szCs w:val="28"/>
        </w:rPr>
        <w:t>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7. Приёмы педагога, направленные на активизацию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творческой фантазии детей</w:t>
      </w:r>
      <w:r w:rsidRPr="0063338C">
        <w:rPr>
          <w:sz w:val="28"/>
          <w:szCs w:val="28"/>
        </w:rPr>
        <w:t>, позволяющие им достичь более интересного и выразительного изображения. Вопросы и предложения, наводящие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 на дополнение и обогащение изображения, вызывают у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 положительные эмоции, способствуют формированию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творческого</w:t>
      </w:r>
      <w:r w:rsidRPr="0063338C">
        <w:rPr>
          <w:sz w:val="28"/>
          <w:szCs w:val="28"/>
        </w:rPr>
        <w:t> воображения и эмоционально-положительного отношения к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продуктивной деятельности</w:t>
      </w:r>
      <w:r w:rsidRPr="0063338C">
        <w:rPr>
          <w:sz w:val="28"/>
          <w:szCs w:val="28"/>
        </w:rPr>
        <w:t>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8. Сюжет детских работ никогда не должен подвергаться критике, время от времени ребёнка надо воодушевлять, чтобы он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продолжал заниматься</w:t>
      </w:r>
      <w:r w:rsidRPr="0063338C">
        <w:rPr>
          <w:sz w:val="28"/>
          <w:szCs w:val="28"/>
        </w:rPr>
        <w:t>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Нужно учитывать, что никто кроме него не даст верного решения стоящей перед ним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творческой задачи</w:t>
      </w:r>
      <w:r w:rsidRPr="0063338C">
        <w:rPr>
          <w:sz w:val="28"/>
          <w:szCs w:val="28"/>
        </w:rPr>
        <w:t>.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Творческие</w:t>
      </w:r>
      <w:r w:rsidRPr="0063338C">
        <w:rPr>
          <w:sz w:val="28"/>
          <w:szCs w:val="28"/>
        </w:rPr>
        <w:t xml:space="preserve"> задания должны носить открытый характер, не иметь правильного решения. Роль взрослого должна состоять в том, чтобы не только понять и принять разнообразные решения, но и </w:t>
      </w:r>
      <w:r w:rsidRPr="0063338C">
        <w:rPr>
          <w:sz w:val="28"/>
          <w:szCs w:val="28"/>
        </w:rPr>
        <w:lastRenderedPageBreak/>
        <w:t>показать детям правомерность этих различий, иногда защитить нестандартную работу.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9. Не следует увлекаться замечаниями детям не относящимися прямо к предмету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творчества</w:t>
      </w:r>
      <w:r w:rsidRPr="0063338C">
        <w:rPr>
          <w:sz w:val="28"/>
          <w:szCs w:val="28"/>
        </w:rPr>
        <w:t>. Там, где дети работают с интересом, увлечены созданием изображения в, этом нет необходимости.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10. Не следует спешить с объяснением и оправданием того, почему тот или иной ребёнок сделал работу плохо. Полезнее искать и отмечать выразительные решения и обращать на это внимание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. Тогда они начнут замечать выразительность изображений, а потом попытаются добиться выразительного решения своей работы.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11. Необходимо не просто разрешать детям обращаться друг к другу и к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воспитателю во время занятия</w:t>
      </w:r>
      <w:r w:rsidRPr="0063338C">
        <w:rPr>
          <w:sz w:val="28"/>
          <w:szCs w:val="28"/>
        </w:rPr>
        <w:t>, нужно поощрять общение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63338C">
        <w:rPr>
          <w:sz w:val="28"/>
          <w:szCs w:val="28"/>
        </w:rPr>
        <w:t>, обращать внимание на то, что и как делают рядом сидящие дети, тем самым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развивается замысел ребёнка</w:t>
      </w:r>
      <w:r w:rsidRPr="0063338C">
        <w:rPr>
          <w:sz w:val="28"/>
          <w:szCs w:val="28"/>
        </w:rPr>
        <w:t>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12. Самостоятельное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творчество развивает</w:t>
      </w:r>
      <w:r w:rsidRPr="0063338C">
        <w:rPr>
          <w:sz w:val="28"/>
          <w:szCs w:val="28"/>
        </w:rPr>
        <w:t> не только воображение, но и способность образного мышления, наблюдательность, зрительную память, учит познавать окружающий мир.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Творческие</w:t>
      </w:r>
      <w:r w:rsidRPr="0063338C">
        <w:rPr>
          <w:sz w:val="28"/>
          <w:szCs w:val="28"/>
        </w:rPr>
        <w:t> задания учат ребёнка сосредотачиваться, понимать поставленную задачу, находить способы её решения,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развивают</w:t>
      </w:r>
      <w:r w:rsidRPr="0063338C">
        <w:rPr>
          <w:sz w:val="28"/>
          <w:szCs w:val="28"/>
        </w:rPr>
        <w:t> самостоятельность и активность, готовят руку к письму.</w:t>
      </w:r>
    </w:p>
    <w:p w:rsidR="006D6936" w:rsidRPr="0063338C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Помогите детям раскрыть себя! Дайте им возможность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творить</w:t>
      </w:r>
      <w:r w:rsidRPr="0063338C">
        <w:rPr>
          <w:sz w:val="28"/>
          <w:szCs w:val="28"/>
        </w:rPr>
        <w:t>.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Творите вместе с ними</w:t>
      </w:r>
      <w:r w:rsidRPr="0063338C">
        <w:rPr>
          <w:sz w:val="28"/>
          <w:szCs w:val="28"/>
        </w:rPr>
        <w:t>, вы даже не подозреваете, какое замечательное время вы упускаете. Не теряйте времени даром, ведь пик "наивной" креативности приходится на шесть лет! Затем, если детям не помогают, они умнеют и боятся показаться смешными, непонятыми, отвергнутыми, так как не могут выразить всё, что у них внутри. Проявляется разрыв между желаниями ребёнка и его возможностями.</w:t>
      </w:r>
    </w:p>
    <w:p w:rsidR="006D6936" w:rsidRDefault="006D6936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63338C">
        <w:rPr>
          <w:sz w:val="28"/>
          <w:szCs w:val="28"/>
        </w:rPr>
        <w:t>Раздуйте в себе и в детях пламя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творческого самовыражения</w:t>
      </w:r>
      <w:r w:rsidRPr="0063338C">
        <w:rPr>
          <w:sz w:val="28"/>
          <w:szCs w:val="28"/>
        </w:rPr>
        <w:t>! </w:t>
      </w:r>
      <w:r w:rsidRPr="0063338C">
        <w:rPr>
          <w:rStyle w:val="a6"/>
          <w:b w:val="0"/>
          <w:sz w:val="28"/>
          <w:szCs w:val="28"/>
          <w:bdr w:val="none" w:sz="0" w:space="0" w:color="auto" w:frame="1"/>
        </w:rPr>
        <w:t>Творите и радуйтесь вместе</w:t>
      </w:r>
      <w:r w:rsidRPr="0063338C">
        <w:rPr>
          <w:sz w:val="28"/>
          <w:szCs w:val="28"/>
        </w:rPr>
        <w:t>, это и есть наше предназначение.</w:t>
      </w:r>
    </w:p>
    <w:p w:rsidR="00EE70DB" w:rsidRDefault="00EE70DB" w:rsidP="0063338C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295BD0" w:rsidRPr="0063338C" w:rsidRDefault="00295BD0" w:rsidP="00EE70D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Материал подготовила воспитатель логопедической группы</w:t>
      </w:r>
      <w:r w:rsidR="00EE70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Андрейчикова</w:t>
      </w:r>
      <w:proofErr w:type="spellEnd"/>
      <w:r>
        <w:rPr>
          <w:sz w:val="28"/>
          <w:szCs w:val="28"/>
        </w:rPr>
        <w:t xml:space="preserve"> Е.В.</w:t>
      </w:r>
    </w:p>
    <w:p w:rsidR="006D6936" w:rsidRPr="0063338C" w:rsidRDefault="006D6936" w:rsidP="0063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6936" w:rsidRPr="0063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3CCB"/>
    <w:multiLevelType w:val="multilevel"/>
    <w:tmpl w:val="12F8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71"/>
    <w:rsid w:val="00100A48"/>
    <w:rsid w:val="001D15C9"/>
    <w:rsid w:val="00295BD0"/>
    <w:rsid w:val="002C2797"/>
    <w:rsid w:val="002D16B9"/>
    <w:rsid w:val="00446171"/>
    <w:rsid w:val="004B4F34"/>
    <w:rsid w:val="005D1FC5"/>
    <w:rsid w:val="00623DAD"/>
    <w:rsid w:val="0063338C"/>
    <w:rsid w:val="006D6936"/>
    <w:rsid w:val="008347F3"/>
    <w:rsid w:val="00A203E5"/>
    <w:rsid w:val="00A229C4"/>
    <w:rsid w:val="00A30185"/>
    <w:rsid w:val="00B647B0"/>
    <w:rsid w:val="00C14EAB"/>
    <w:rsid w:val="00CB1057"/>
    <w:rsid w:val="00D051EC"/>
    <w:rsid w:val="00E16BD3"/>
    <w:rsid w:val="00EE70DB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6D6936"/>
    <w:rPr>
      <w:b/>
      <w:bCs/>
    </w:rPr>
  </w:style>
  <w:style w:type="character" w:styleId="a7">
    <w:name w:val="Hyperlink"/>
    <w:basedOn w:val="a0"/>
    <w:uiPriority w:val="99"/>
    <w:semiHidden/>
    <w:unhideWhenUsed/>
    <w:rsid w:val="006D6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0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6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6D6936"/>
    <w:rPr>
      <w:b/>
      <w:bCs/>
    </w:rPr>
  </w:style>
  <w:style w:type="character" w:styleId="a7">
    <w:name w:val="Hyperlink"/>
    <w:basedOn w:val="a0"/>
    <w:uiPriority w:val="99"/>
    <w:semiHidden/>
    <w:unhideWhenUsed/>
    <w:rsid w:val="006D6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User</cp:lastModifiedBy>
  <cp:revision>22</cp:revision>
  <dcterms:created xsi:type="dcterms:W3CDTF">2024-01-08T07:51:00Z</dcterms:created>
  <dcterms:modified xsi:type="dcterms:W3CDTF">2024-01-11T01:07:00Z</dcterms:modified>
</cp:coreProperties>
</file>