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r>
        <w:t xml:space="preserve">                                                   Консультация для родителей </w:t>
      </w:r>
    </w:p>
    <w:p w14:paraId="02000000">
      <w:r>
        <w:t xml:space="preserve">                                                       «Одежда для прогулок» </w:t>
      </w:r>
    </w:p>
    <w:p w14:paraId="03000000">
      <w:r>
        <w:t xml:space="preserve">Об этом нельзя забывать Одежда и обувь для детского сада, для прогулок. Одежда для прогулок должна быть подобрана таким образом, чтобы ребенок мог одеться с минимальной помощью воспитателя или самостоятельно. Обувь должна быть без шнурков — например, на молнии или на липучках. Куртка должна быть без пуговиц. Оптимальной застежкой являются липучки или молнии. Шапку лучше покупать без завязок — например, с застежкой на липучке. Вместо шарфа удобнее использовать «манишку», которую надевают через голову. Для маленьких детей лучше купить не перчатки, а варежки. Малышам старших групп, напротив, удобнее в перчатках. Весной и осенью ткань, из которых сшиты рукавицы, должна быть непромокаемой. К варежкам нужно пришить тесемку или резинку. Не пришивайте резинку к куртке! Достаточно продеть ее в петельку для вешалки, чтобы можно было снять и посушить на батарее отопления. 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 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 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 Детей нужно одевать не теплее, чем одеваются взрослые, а возможно, даже легче. (Речь не идет о детях, «гуляющих» в колясках, им нужна дополнительная защита.) Одевая ребенка, помните, что дети мерзнут меньше, чем взрослые и больше двигаются. "Правильная" обувь 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-облегающие, открытые, с хорошей вентиляцией. 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 Летом, когда достаточно тепло и нет опасности поранить или занозить ногу, детям нужно и полезно ходить босиком по земле, траве, мокрому песку, камешкам. 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 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 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 Спортивная обувь должна поддерживать стопу при активных движениях. Для профилактики травм важны негладкая, амортизирующая подошва и плотная фиксация. «Липучки»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 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ношеная обувь. Не менее важно правильно выбрать носки. Они должны быть подходящего размера –маленькие сжимают ноги, а большие собираются складками и способствуют формированию потертостей. Носки с пяткой гораздо удобнее носков </w:t>
      </w:r>
      <w:r>
        <w:t>без нее. У качественных носков материал на пятках и мысках толще, чем в других местах, - это делает их более долговечными. Носки из натуральных волокон (хлопка и шерсти) лучше впитывают влагу и позволяют ногам «дышать»</w:t>
      </w:r>
      <w:r>
        <w:t>без нее. У качественных носков материал на пятках и мысках толще, чем в других местах, - это делает их более долговечными. Носки из натуральных волокон (хлопка и шерсти) лучше впитывают влагу и позволяют ногам «дышать»</w:t>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2025-01-17T17:37:49Z</dcterms:modified>
</cp:coreProperties>
</file>